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BA45" w14:textId="77777777" w:rsidR="00950DB3" w:rsidRPr="003D6783" w:rsidRDefault="00950DB3" w:rsidP="00EC27C6">
      <w:pPr>
        <w:pStyle w:val="Title"/>
        <w:outlineLvl w:val="0"/>
        <w:rPr>
          <w:sz w:val="40"/>
          <w:szCs w:val="40"/>
        </w:rPr>
      </w:pPr>
      <w:r w:rsidRPr="003D6783">
        <w:rPr>
          <w:sz w:val="40"/>
          <w:szCs w:val="40"/>
        </w:rPr>
        <w:t>AGENDA</w:t>
      </w:r>
    </w:p>
    <w:p w14:paraId="4D75BA46" w14:textId="77777777" w:rsidR="00A62AE1" w:rsidRPr="00EC27C6" w:rsidRDefault="00A62AE1" w:rsidP="00EC27C6">
      <w:pPr>
        <w:pStyle w:val="Title"/>
        <w:outlineLvl w:val="0"/>
        <w:rPr>
          <w:sz w:val="32"/>
          <w:szCs w:val="32"/>
        </w:rPr>
      </w:pPr>
      <w:r w:rsidRPr="00EC27C6">
        <w:rPr>
          <w:sz w:val="32"/>
          <w:szCs w:val="32"/>
        </w:rPr>
        <w:t>NORTH DAKOTA STOCKMEN'S ASSOCIATION</w:t>
      </w:r>
    </w:p>
    <w:p w14:paraId="4D75BA47" w14:textId="77777777" w:rsidR="00633051" w:rsidRPr="00EC27C6" w:rsidRDefault="00633051" w:rsidP="00EC27C6">
      <w:pPr>
        <w:pStyle w:val="Subtitle"/>
        <w:outlineLvl w:val="0"/>
        <w:rPr>
          <w:szCs w:val="32"/>
        </w:rPr>
      </w:pPr>
      <w:r w:rsidRPr="00EC27C6">
        <w:rPr>
          <w:szCs w:val="32"/>
        </w:rPr>
        <w:t>BOARD OF DIRECTORS</w:t>
      </w:r>
    </w:p>
    <w:p w14:paraId="4D75BA48" w14:textId="63FAF46B" w:rsidR="005D1181" w:rsidRPr="00EC27C6" w:rsidRDefault="00B817F5" w:rsidP="00EC27C6">
      <w:pPr>
        <w:jc w:val="center"/>
        <w:outlineLvl w:val="0"/>
        <w:rPr>
          <w:b/>
          <w:szCs w:val="24"/>
        </w:rPr>
      </w:pPr>
      <w:r w:rsidRPr="00EC27C6">
        <w:rPr>
          <w:b/>
          <w:szCs w:val="24"/>
        </w:rPr>
        <w:t>Farm Credit Service</w:t>
      </w:r>
      <w:r w:rsidR="007327B1" w:rsidRPr="00EC27C6">
        <w:rPr>
          <w:b/>
          <w:szCs w:val="24"/>
        </w:rPr>
        <w:t xml:space="preserve">s Conference Room, </w:t>
      </w:r>
      <w:r w:rsidR="00204B93" w:rsidRPr="00EC27C6">
        <w:rPr>
          <w:b/>
          <w:szCs w:val="24"/>
        </w:rPr>
        <w:t xml:space="preserve">1600 Old Red Trail, </w:t>
      </w:r>
      <w:r w:rsidR="007327B1" w:rsidRPr="00EC27C6">
        <w:rPr>
          <w:b/>
          <w:szCs w:val="24"/>
        </w:rPr>
        <w:t>Mandan</w:t>
      </w:r>
      <w:r w:rsidR="00204B93" w:rsidRPr="00EC27C6">
        <w:rPr>
          <w:b/>
          <w:szCs w:val="24"/>
        </w:rPr>
        <w:t>, N.D.</w:t>
      </w:r>
    </w:p>
    <w:p w14:paraId="4D75BA49" w14:textId="6A1C3FAB" w:rsidR="00633051" w:rsidRPr="00EC27C6" w:rsidRDefault="007327B1" w:rsidP="00EC27C6">
      <w:pPr>
        <w:jc w:val="center"/>
        <w:outlineLvl w:val="0"/>
        <w:rPr>
          <w:b/>
          <w:szCs w:val="24"/>
        </w:rPr>
      </w:pPr>
      <w:r w:rsidRPr="00EC27C6">
        <w:rPr>
          <w:b/>
          <w:szCs w:val="24"/>
        </w:rPr>
        <w:t>9</w:t>
      </w:r>
      <w:r w:rsidR="00A96E7C" w:rsidRPr="00EC27C6">
        <w:rPr>
          <w:b/>
          <w:szCs w:val="24"/>
        </w:rPr>
        <w:t xml:space="preserve"> a.</w:t>
      </w:r>
      <w:r w:rsidR="00633051" w:rsidRPr="00EC27C6">
        <w:rPr>
          <w:b/>
          <w:szCs w:val="24"/>
        </w:rPr>
        <w:t xml:space="preserve">m. </w:t>
      </w:r>
      <w:r w:rsidR="003D6783" w:rsidRPr="00EC27C6">
        <w:rPr>
          <w:b/>
          <w:szCs w:val="24"/>
        </w:rPr>
        <w:t>CT • Wednesday</w:t>
      </w:r>
      <w:r w:rsidR="00633051" w:rsidRPr="00EC27C6">
        <w:rPr>
          <w:b/>
          <w:szCs w:val="24"/>
        </w:rPr>
        <w:t xml:space="preserve">, March </w:t>
      </w:r>
      <w:r w:rsidR="00B816E9" w:rsidRPr="00EC27C6">
        <w:rPr>
          <w:b/>
          <w:szCs w:val="24"/>
        </w:rPr>
        <w:t>4</w:t>
      </w:r>
      <w:r w:rsidR="00633051" w:rsidRPr="00EC27C6">
        <w:rPr>
          <w:b/>
          <w:szCs w:val="24"/>
        </w:rPr>
        <w:t>, 20</w:t>
      </w:r>
      <w:r w:rsidR="00B816E9" w:rsidRPr="00EC27C6">
        <w:rPr>
          <w:b/>
          <w:szCs w:val="24"/>
        </w:rPr>
        <w:t>20</w:t>
      </w:r>
    </w:p>
    <w:p w14:paraId="4B0286B4" w14:textId="77777777" w:rsidR="006C7DA9" w:rsidRPr="00EC27C6" w:rsidRDefault="006C7DA9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4D75BA4C" w14:textId="61DF0749" w:rsidR="00633051" w:rsidRPr="00EC27C6" w:rsidRDefault="00950DB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</w:t>
      </w:r>
      <w:r w:rsidR="000500BC" w:rsidRPr="00EC27C6">
        <w:rPr>
          <w:szCs w:val="24"/>
        </w:rPr>
        <w:t xml:space="preserve"> </w:t>
      </w:r>
      <w:r w:rsidR="00633051" w:rsidRPr="00EC27C6">
        <w:rPr>
          <w:szCs w:val="24"/>
        </w:rPr>
        <w:t xml:space="preserve">Call to </w:t>
      </w:r>
      <w:r w:rsidR="00A62AE1" w:rsidRPr="00EC27C6">
        <w:rPr>
          <w:szCs w:val="24"/>
        </w:rPr>
        <w:t>O</w:t>
      </w:r>
      <w:r w:rsidR="00633051" w:rsidRPr="00EC27C6">
        <w:rPr>
          <w:szCs w:val="24"/>
        </w:rPr>
        <w:t xml:space="preserve">rder at </w:t>
      </w:r>
      <w:r w:rsidR="00A62AE1" w:rsidRPr="00EC27C6">
        <w:rPr>
          <w:szCs w:val="24"/>
        </w:rPr>
        <w:t>9</w:t>
      </w:r>
      <w:r w:rsidR="00A96E7C" w:rsidRPr="00EC27C6">
        <w:rPr>
          <w:szCs w:val="24"/>
        </w:rPr>
        <w:t xml:space="preserve"> </w:t>
      </w:r>
      <w:r w:rsidR="00633051" w:rsidRPr="00EC27C6">
        <w:rPr>
          <w:szCs w:val="24"/>
        </w:rPr>
        <w:t>a.m</w:t>
      </w:r>
      <w:r w:rsidR="00B80915" w:rsidRPr="00EC27C6">
        <w:rPr>
          <w:szCs w:val="24"/>
        </w:rPr>
        <w:t>.</w:t>
      </w:r>
      <w:r w:rsidR="00B80915" w:rsidRPr="00EC27C6">
        <w:rPr>
          <w:szCs w:val="24"/>
        </w:rPr>
        <w:tab/>
      </w:r>
      <w:r w:rsidR="00633051" w:rsidRPr="00EC27C6">
        <w:rPr>
          <w:szCs w:val="24"/>
        </w:rPr>
        <w:t xml:space="preserve">President </w:t>
      </w:r>
      <w:r w:rsidR="009F0E54" w:rsidRPr="00EC27C6">
        <w:rPr>
          <w:szCs w:val="24"/>
        </w:rPr>
        <w:t>Dan Rorvig</w:t>
      </w:r>
    </w:p>
    <w:p w14:paraId="261DB90D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4D75BA4D" w14:textId="760B2F2D" w:rsidR="000500BC" w:rsidRPr="00EC27C6" w:rsidRDefault="00950DB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</w:t>
      </w:r>
      <w:r w:rsidR="000500BC" w:rsidRPr="00EC27C6">
        <w:rPr>
          <w:szCs w:val="24"/>
        </w:rPr>
        <w:t xml:space="preserve"> </w:t>
      </w:r>
      <w:r w:rsidR="00633051" w:rsidRPr="00EC27C6">
        <w:rPr>
          <w:szCs w:val="24"/>
        </w:rPr>
        <w:t xml:space="preserve">Opening </w:t>
      </w:r>
      <w:r w:rsidR="009370F5" w:rsidRPr="00EC27C6">
        <w:rPr>
          <w:szCs w:val="24"/>
        </w:rPr>
        <w:t>P</w:t>
      </w:r>
      <w:r w:rsidR="00633051" w:rsidRPr="00EC27C6">
        <w:rPr>
          <w:szCs w:val="24"/>
        </w:rPr>
        <w:t>rayer</w:t>
      </w:r>
      <w:r w:rsidR="00633051" w:rsidRPr="00EC27C6">
        <w:rPr>
          <w:szCs w:val="24"/>
        </w:rPr>
        <w:tab/>
      </w:r>
      <w:r w:rsidR="003D6783" w:rsidRPr="00EC27C6">
        <w:rPr>
          <w:szCs w:val="24"/>
        </w:rPr>
        <w:t>Tim Erbele</w:t>
      </w:r>
      <w:r w:rsidR="009F0E54" w:rsidRPr="00EC27C6">
        <w:rPr>
          <w:szCs w:val="24"/>
        </w:rPr>
        <w:t xml:space="preserve">    </w:t>
      </w:r>
    </w:p>
    <w:p w14:paraId="4D75BA4E" w14:textId="5B3C8E54" w:rsidR="000C3004" w:rsidRPr="00EC27C6" w:rsidRDefault="000500BC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     </w:t>
      </w:r>
      <w:r w:rsidR="00C90315" w:rsidRPr="00EC27C6">
        <w:rPr>
          <w:szCs w:val="24"/>
        </w:rPr>
        <w:tab/>
      </w:r>
      <w:r w:rsidR="00633051" w:rsidRPr="00EC27C6">
        <w:rPr>
          <w:szCs w:val="24"/>
        </w:rPr>
        <w:t xml:space="preserve">Accept </w:t>
      </w:r>
      <w:r w:rsidR="009370F5" w:rsidRPr="00EC27C6">
        <w:rPr>
          <w:szCs w:val="24"/>
        </w:rPr>
        <w:t>V</w:t>
      </w:r>
      <w:r w:rsidR="00633051" w:rsidRPr="00EC27C6">
        <w:rPr>
          <w:szCs w:val="24"/>
        </w:rPr>
        <w:t xml:space="preserve">olunteer for </w:t>
      </w:r>
      <w:r w:rsidR="00D626FC" w:rsidRPr="00EC27C6">
        <w:rPr>
          <w:szCs w:val="24"/>
        </w:rPr>
        <w:t>July</w:t>
      </w:r>
      <w:r w:rsidR="007327B1" w:rsidRPr="00EC27C6">
        <w:rPr>
          <w:szCs w:val="24"/>
        </w:rPr>
        <w:t xml:space="preserve"> </w:t>
      </w:r>
    </w:p>
    <w:p w14:paraId="0434EB57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4D75BA4F" w14:textId="5D50EA2F" w:rsidR="000C3004" w:rsidRPr="00EC27C6" w:rsidRDefault="000C3004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* Open Agenda for Additional Items </w:t>
      </w:r>
    </w:p>
    <w:p w14:paraId="76A90426" w14:textId="77777777" w:rsidR="00EC27C6" w:rsidRPr="00EC27C6" w:rsidRDefault="00EC27C6" w:rsidP="00EC27C6">
      <w:pPr>
        <w:tabs>
          <w:tab w:val="left" w:pos="720"/>
          <w:tab w:val="left" w:leader="dot" w:pos="8640"/>
        </w:tabs>
        <w:rPr>
          <w:sz w:val="16"/>
          <w:szCs w:val="16"/>
        </w:rPr>
      </w:pPr>
    </w:p>
    <w:p w14:paraId="4D75BA50" w14:textId="01604956" w:rsidR="000500BC" w:rsidRPr="00EC27C6" w:rsidRDefault="000500BC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 xml:space="preserve">* </w:t>
      </w:r>
      <w:r w:rsidR="000C3004" w:rsidRPr="00EC27C6">
        <w:rPr>
          <w:szCs w:val="24"/>
        </w:rPr>
        <w:t>Approv</w:t>
      </w:r>
      <w:r w:rsidR="007327B1" w:rsidRPr="00EC27C6">
        <w:rPr>
          <w:szCs w:val="24"/>
        </w:rPr>
        <w:t xml:space="preserve">e Minutes from </w:t>
      </w:r>
      <w:r w:rsidR="00204B93" w:rsidRPr="00EC27C6">
        <w:rPr>
          <w:szCs w:val="24"/>
        </w:rPr>
        <w:t xml:space="preserve">December </w:t>
      </w:r>
      <w:r w:rsidR="003D6783" w:rsidRPr="00EC27C6">
        <w:rPr>
          <w:szCs w:val="24"/>
        </w:rPr>
        <w:t>2019 and January 2020</w:t>
      </w:r>
      <w:r w:rsidR="00EC27C6">
        <w:rPr>
          <w:szCs w:val="24"/>
        </w:rPr>
        <w:t xml:space="preserve"> </w:t>
      </w:r>
      <w:r w:rsidR="007327B1" w:rsidRPr="00EC27C6">
        <w:rPr>
          <w:szCs w:val="24"/>
        </w:rPr>
        <w:t>Meeting</w:t>
      </w:r>
      <w:r w:rsidR="00CD1D4C">
        <w:rPr>
          <w:szCs w:val="24"/>
        </w:rPr>
        <w:t>s</w:t>
      </w:r>
    </w:p>
    <w:p w14:paraId="21BE9C96" w14:textId="77777777" w:rsidR="00EC27C6" w:rsidRPr="00EC27C6" w:rsidRDefault="00EC27C6" w:rsidP="00EC27C6">
      <w:pPr>
        <w:tabs>
          <w:tab w:val="left" w:pos="720"/>
          <w:tab w:val="left" w:leader="dot" w:pos="8640"/>
        </w:tabs>
        <w:rPr>
          <w:sz w:val="16"/>
          <w:szCs w:val="16"/>
        </w:rPr>
      </w:pPr>
    </w:p>
    <w:p w14:paraId="2D93817D" w14:textId="4D110A22" w:rsidR="00204B93" w:rsidRPr="00EC27C6" w:rsidRDefault="00204B93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 xml:space="preserve">* </w:t>
      </w:r>
      <w:r w:rsidR="003D6783" w:rsidRPr="00EC27C6">
        <w:rPr>
          <w:szCs w:val="24"/>
        </w:rPr>
        <w:t>Financial Reports</w:t>
      </w:r>
      <w:r w:rsidR="003D6783" w:rsidRPr="00EC27C6">
        <w:rPr>
          <w:szCs w:val="24"/>
        </w:rPr>
        <w:tab/>
        <w:t>Julie Ellingson</w:t>
      </w:r>
    </w:p>
    <w:p w14:paraId="0EDB7553" w14:textId="4B883EF8" w:rsidR="00204B93" w:rsidRPr="00EC27C6" w:rsidRDefault="00204B93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 xml:space="preserve">          </w:t>
      </w:r>
      <w:r w:rsidRPr="00EC27C6">
        <w:rPr>
          <w:szCs w:val="24"/>
        </w:rPr>
        <w:tab/>
        <w:t>Review 201</w:t>
      </w:r>
      <w:r w:rsidR="00B816E9" w:rsidRPr="00EC27C6">
        <w:rPr>
          <w:szCs w:val="24"/>
        </w:rPr>
        <w:t>9</w:t>
      </w:r>
      <w:r w:rsidRPr="00EC27C6">
        <w:rPr>
          <w:szCs w:val="24"/>
        </w:rPr>
        <w:t xml:space="preserve"> Audit</w:t>
      </w:r>
    </w:p>
    <w:p w14:paraId="2A8176A5" w14:textId="26117CD4" w:rsidR="00204B93" w:rsidRPr="00EC27C6" w:rsidRDefault="00204B93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ab/>
        <w:t>Review Fiscal Year 20</w:t>
      </w:r>
      <w:r w:rsidR="00B816E9" w:rsidRPr="00EC27C6">
        <w:rPr>
          <w:szCs w:val="24"/>
        </w:rPr>
        <w:t>20</w:t>
      </w:r>
      <w:r w:rsidRPr="00EC27C6">
        <w:rPr>
          <w:szCs w:val="24"/>
        </w:rPr>
        <w:t xml:space="preserve"> Budget</w:t>
      </w:r>
    </w:p>
    <w:p w14:paraId="43B14F2A" w14:textId="1C8753F2" w:rsidR="00204B93" w:rsidRPr="00EC27C6" w:rsidRDefault="00204B93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ab/>
        <w:t>Review February 20</w:t>
      </w:r>
      <w:r w:rsidR="00B816E9" w:rsidRPr="00EC27C6">
        <w:rPr>
          <w:szCs w:val="24"/>
        </w:rPr>
        <w:t>20</w:t>
      </w:r>
      <w:r w:rsidRPr="00EC27C6">
        <w:rPr>
          <w:szCs w:val="24"/>
        </w:rPr>
        <w:t xml:space="preserve"> Profit-Loss Statement and Balance Sheet</w:t>
      </w:r>
    </w:p>
    <w:p w14:paraId="4C3C681A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2EE93B8D" w14:textId="3985F40F" w:rsidR="00204B9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* </w:t>
      </w:r>
      <w:r w:rsidR="003D6783" w:rsidRPr="00EC27C6">
        <w:rPr>
          <w:szCs w:val="24"/>
        </w:rPr>
        <w:t>EQIP Fencing Specifications</w:t>
      </w:r>
      <w:r w:rsidR="005E184F">
        <w:rPr>
          <w:szCs w:val="24"/>
        </w:rPr>
        <w:t xml:space="preserve"> 10 a.m.</w:t>
      </w:r>
      <w:r w:rsidRPr="00EC27C6">
        <w:rPr>
          <w:szCs w:val="24"/>
        </w:rPr>
        <w:tab/>
      </w:r>
      <w:r w:rsidR="003D6783" w:rsidRPr="00EC27C6">
        <w:rPr>
          <w:szCs w:val="24"/>
        </w:rPr>
        <w:t>Winton Wold</w:t>
      </w:r>
    </w:p>
    <w:p w14:paraId="77893B07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73AF9E0E" w14:textId="44727F44" w:rsidR="00204B9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 Convention Planning</w:t>
      </w:r>
    </w:p>
    <w:p w14:paraId="1F81E5C3" w14:textId="77777777" w:rsidR="003D678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Nominating Committee Selection</w:t>
      </w:r>
    </w:p>
    <w:p w14:paraId="294BD38A" w14:textId="4952AB44" w:rsidR="00204B9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Ranc</w:t>
      </w:r>
      <w:r w:rsidR="0062151D" w:rsidRPr="00EC27C6">
        <w:rPr>
          <w:szCs w:val="24"/>
        </w:rPr>
        <w:t>h</w:t>
      </w:r>
      <w:r w:rsidRPr="00EC27C6">
        <w:rPr>
          <w:szCs w:val="24"/>
        </w:rPr>
        <w:t>er of the Year Nomination</w:t>
      </w:r>
      <w:r w:rsidRPr="00EC27C6">
        <w:rPr>
          <w:szCs w:val="24"/>
        </w:rPr>
        <w:tab/>
      </w:r>
      <w:r w:rsidR="003D6783" w:rsidRPr="00EC27C6">
        <w:rPr>
          <w:szCs w:val="24"/>
        </w:rPr>
        <w:t>Casey Voigt</w:t>
      </w:r>
    </w:p>
    <w:p w14:paraId="51EBF92C" w14:textId="3208FC0F" w:rsidR="00B816E9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</w:r>
      <w:r w:rsidR="003D6783" w:rsidRPr="00EC27C6">
        <w:rPr>
          <w:szCs w:val="24"/>
        </w:rPr>
        <w:t>Future Conventions</w:t>
      </w:r>
    </w:p>
    <w:p w14:paraId="3260627B" w14:textId="77777777" w:rsidR="00EC27C6" w:rsidRPr="00EC27C6" w:rsidRDefault="00EC27C6" w:rsidP="00EC27C6">
      <w:pPr>
        <w:tabs>
          <w:tab w:val="left" w:pos="720"/>
          <w:tab w:val="left" w:leader="dot" w:pos="8640"/>
        </w:tabs>
        <w:rPr>
          <w:sz w:val="16"/>
          <w:szCs w:val="16"/>
        </w:rPr>
      </w:pPr>
    </w:p>
    <w:p w14:paraId="1A90B099" w14:textId="66AA67E3" w:rsidR="009445DC" w:rsidRPr="00EC27C6" w:rsidRDefault="009445DC" w:rsidP="00EC27C6">
      <w:pPr>
        <w:tabs>
          <w:tab w:val="left" w:pos="720"/>
          <w:tab w:val="left" w:leader="dot" w:pos="8640"/>
        </w:tabs>
        <w:rPr>
          <w:szCs w:val="24"/>
        </w:rPr>
      </w:pPr>
      <w:r w:rsidRPr="00EC27C6">
        <w:rPr>
          <w:szCs w:val="24"/>
        </w:rPr>
        <w:t>* Board, Committee and Agency Reports</w:t>
      </w:r>
    </w:p>
    <w:p w14:paraId="443EA1F6" w14:textId="2B08BC6D" w:rsidR="003D6783" w:rsidRPr="00EC27C6" w:rsidRDefault="009445DC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</w:r>
      <w:r w:rsidR="00204B93" w:rsidRPr="00EC27C6">
        <w:rPr>
          <w:szCs w:val="24"/>
        </w:rPr>
        <w:t>Brand Board</w:t>
      </w:r>
      <w:r w:rsidR="00204B93" w:rsidRPr="00EC27C6">
        <w:rPr>
          <w:szCs w:val="24"/>
        </w:rPr>
        <w:tab/>
        <w:t>Jamie Haug</w:t>
      </w:r>
      <w:r w:rsidR="003501B2" w:rsidRPr="00EC27C6">
        <w:rPr>
          <w:szCs w:val="24"/>
        </w:rPr>
        <w:t>e</w:t>
      </w:r>
    </w:p>
    <w:p w14:paraId="68D59C1E" w14:textId="77777777" w:rsidR="00292296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</w:r>
      <w:r w:rsidR="003D6783" w:rsidRPr="00EC27C6">
        <w:rPr>
          <w:szCs w:val="24"/>
        </w:rPr>
        <w:t>Seedstock Council</w:t>
      </w:r>
      <w:r w:rsidR="003D6783" w:rsidRPr="00EC27C6">
        <w:rPr>
          <w:szCs w:val="24"/>
        </w:rPr>
        <w:tab/>
      </w:r>
      <w:r w:rsidR="00292296" w:rsidRPr="00EC27C6">
        <w:rPr>
          <w:szCs w:val="24"/>
        </w:rPr>
        <w:t>Casey Voigt</w:t>
      </w:r>
    </w:p>
    <w:p w14:paraId="2AAD22F2" w14:textId="08D68157" w:rsidR="00204B93" w:rsidRPr="00EC27C6" w:rsidRDefault="0029229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            </w:t>
      </w:r>
      <w:r w:rsidR="00204B93" w:rsidRPr="00EC27C6">
        <w:rPr>
          <w:szCs w:val="24"/>
        </w:rPr>
        <w:t>Feeder Council</w:t>
      </w:r>
      <w:r w:rsidR="00204B93" w:rsidRPr="00EC27C6">
        <w:rPr>
          <w:szCs w:val="24"/>
        </w:rPr>
        <w:tab/>
        <w:t>Joe Matehs</w:t>
      </w:r>
    </w:p>
    <w:p w14:paraId="308A977F" w14:textId="772A431E" w:rsidR="00204B9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Membership Committee</w:t>
      </w:r>
      <w:r w:rsidRPr="00EC27C6">
        <w:rPr>
          <w:szCs w:val="24"/>
        </w:rPr>
        <w:tab/>
      </w:r>
      <w:r w:rsidR="00292296" w:rsidRPr="00EC27C6">
        <w:rPr>
          <w:szCs w:val="24"/>
        </w:rPr>
        <w:t>Jeff Schafer</w:t>
      </w:r>
    </w:p>
    <w:p w14:paraId="2B5DDCFF" w14:textId="7E289A58" w:rsidR="00292296" w:rsidRPr="00EC27C6" w:rsidRDefault="0029229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                      Membership Working Session</w:t>
      </w:r>
    </w:p>
    <w:p w14:paraId="00C9D495" w14:textId="36235D76" w:rsidR="00204B93" w:rsidRPr="00EC27C6" w:rsidRDefault="00204B93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District Chairmen Spring Roundup Planning</w:t>
      </w:r>
      <w:r w:rsidRPr="00EC27C6">
        <w:rPr>
          <w:szCs w:val="24"/>
        </w:rPr>
        <w:tab/>
        <w:t>District Chairmen</w:t>
      </w:r>
    </w:p>
    <w:p w14:paraId="05C548B8" w14:textId="20AA4FA3" w:rsidR="0062151D" w:rsidRPr="00EC27C6" w:rsidRDefault="0062151D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North Dakota Stockmen's Foundation</w:t>
      </w:r>
      <w:r w:rsidR="00B77FFB" w:rsidRPr="00EC27C6">
        <w:rPr>
          <w:szCs w:val="24"/>
        </w:rPr>
        <w:t xml:space="preserve"> </w:t>
      </w:r>
      <w:r w:rsidR="00B77FFB" w:rsidRPr="00EC27C6">
        <w:rPr>
          <w:szCs w:val="24"/>
        </w:rPr>
        <w:tab/>
      </w:r>
      <w:r w:rsidR="00292296" w:rsidRPr="00EC27C6">
        <w:rPr>
          <w:szCs w:val="24"/>
        </w:rPr>
        <w:t>Warren Zenker</w:t>
      </w:r>
    </w:p>
    <w:p w14:paraId="22283564" w14:textId="403150D4" w:rsidR="0062151D" w:rsidRPr="00EC27C6" w:rsidRDefault="0062151D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 xml:space="preserve">          Building</w:t>
      </w:r>
      <w:r w:rsidR="00292296" w:rsidRPr="00EC27C6">
        <w:rPr>
          <w:szCs w:val="24"/>
        </w:rPr>
        <w:t xml:space="preserve"> </w:t>
      </w:r>
      <w:r w:rsidRPr="00EC27C6">
        <w:rPr>
          <w:szCs w:val="24"/>
        </w:rPr>
        <w:t>Update</w:t>
      </w:r>
    </w:p>
    <w:p w14:paraId="5F42DBD0" w14:textId="01418E3F" w:rsidR="0062151D" w:rsidRPr="00EC27C6" w:rsidRDefault="0062151D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Environmental Services</w:t>
      </w:r>
      <w:r w:rsidRPr="00EC27C6">
        <w:rPr>
          <w:szCs w:val="24"/>
        </w:rPr>
        <w:tab/>
        <w:t>Scott Ressler</w:t>
      </w:r>
    </w:p>
    <w:p w14:paraId="145EC416" w14:textId="0DA8B735" w:rsidR="0062151D" w:rsidRPr="00EC27C6" w:rsidRDefault="0062151D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</w:r>
      <w:r w:rsidR="009445DC" w:rsidRPr="00EC27C6">
        <w:rPr>
          <w:szCs w:val="24"/>
        </w:rPr>
        <w:t>North Dakota Beef Commission</w:t>
      </w:r>
      <w:r w:rsidR="005E184F">
        <w:rPr>
          <w:szCs w:val="24"/>
        </w:rPr>
        <w:t xml:space="preserve"> p.m.</w:t>
      </w:r>
      <w:r w:rsidR="009445DC" w:rsidRPr="00EC27C6">
        <w:rPr>
          <w:szCs w:val="24"/>
        </w:rPr>
        <w:tab/>
        <w:t>Nancy Jo Bateman</w:t>
      </w:r>
    </w:p>
    <w:p w14:paraId="6D29AC60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5D0D42C7" w14:textId="158263BB" w:rsidR="00292296" w:rsidRPr="00EC27C6" w:rsidRDefault="000C3004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 xml:space="preserve">* </w:t>
      </w:r>
      <w:r w:rsidR="007D6E0A" w:rsidRPr="00EC27C6">
        <w:rPr>
          <w:szCs w:val="24"/>
        </w:rPr>
        <w:t xml:space="preserve">State </w:t>
      </w:r>
      <w:r w:rsidR="005E184F">
        <w:rPr>
          <w:szCs w:val="24"/>
        </w:rPr>
        <w:t>and</w:t>
      </w:r>
      <w:r w:rsidR="007D6E0A" w:rsidRPr="00EC27C6">
        <w:rPr>
          <w:szCs w:val="24"/>
        </w:rPr>
        <w:t xml:space="preserve"> </w:t>
      </w:r>
      <w:r w:rsidR="00A96E7C" w:rsidRPr="00EC27C6">
        <w:rPr>
          <w:szCs w:val="24"/>
        </w:rPr>
        <w:t>National Issue Update</w:t>
      </w:r>
    </w:p>
    <w:p w14:paraId="0FA58091" w14:textId="72F192A1" w:rsidR="00292296" w:rsidRPr="00EC27C6" w:rsidRDefault="0029229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Interim Natural Resources Committee Report</w:t>
      </w:r>
      <w:r w:rsidRPr="00EC27C6">
        <w:rPr>
          <w:szCs w:val="24"/>
        </w:rPr>
        <w:tab/>
        <w:t>Joe Schettler</w:t>
      </w:r>
    </w:p>
    <w:p w14:paraId="38932BD1" w14:textId="2CE8D6EB" w:rsidR="00292296" w:rsidRPr="00EC27C6" w:rsidRDefault="0029229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 xml:space="preserve">Interim </w:t>
      </w:r>
      <w:r w:rsidR="003501B2" w:rsidRPr="00EC27C6">
        <w:rPr>
          <w:szCs w:val="24"/>
        </w:rPr>
        <w:t>Higher Education Committee and Hoeven Roundtable Reports</w:t>
      </w:r>
      <w:r w:rsidR="003501B2" w:rsidRPr="00EC27C6">
        <w:rPr>
          <w:szCs w:val="24"/>
        </w:rPr>
        <w:tab/>
        <w:t>Brian McDonald</w:t>
      </w:r>
    </w:p>
    <w:p w14:paraId="6D75439A" w14:textId="092D6E4D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 xml:space="preserve">GIPSA </w:t>
      </w:r>
      <w:r w:rsidR="005E184F">
        <w:rPr>
          <w:szCs w:val="24"/>
        </w:rPr>
        <w:t>R</w:t>
      </w:r>
      <w:r w:rsidRPr="00EC27C6">
        <w:rPr>
          <w:szCs w:val="24"/>
        </w:rPr>
        <w:t>ule</w:t>
      </w:r>
    </w:p>
    <w:p w14:paraId="13BA74A9" w14:textId="22560AE5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 xml:space="preserve">Brazil </w:t>
      </w:r>
      <w:r w:rsidR="005E184F">
        <w:rPr>
          <w:szCs w:val="24"/>
        </w:rPr>
        <w:t>I</w:t>
      </w:r>
      <w:r w:rsidRPr="00EC27C6">
        <w:rPr>
          <w:szCs w:val="24"/>
        </w:rPr>
        <w:t>mport</w:t>
      </w:r>
      <w:r w:rsidR="005E184F">
        <w:rPr>
          <w:szCs w:val="24"/>
        </w:rPr>
        <w:t xml:space="preserve"> Announcement</w:t>
      </w:r>
    </w:p>
    <w:p w14:paraId="5249355C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57D8D37F" w14:textId="59ECB234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 In-State Packing Plant</w:t>
      </w:r>
    </w:p>
    <w:p w14:paraId="1B8EA4A2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50DE9A99" w14:textId="5D90EADA" w:rsidR="003501B2" w:rsidRPr="00EC27C6" w:rsidRDefault="00EC27C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 Proposals</w:t>
      </w:r>
    </w:p>
    <w:p w14:paraId="57ADFBF8" w14:textId="7EE337E3" w:rsidR="00EC27C6" w:rsidRPr="00EC27C6" w:rsidRDefault="00EC27C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Soil Health Workshop</w:t>
      </w:r>
    </w:p>
    <w:p w14:paraId="6DE40283" w14:textId="39BDC4F2" w:rsidR="00EC27C6" w:rsidRPr="00EC27C6" w:rsidRDefault="00EC27C6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RFP Procedure</w:t>
      </w:r>
    </w:p>
    <w:p w14:paraId="40395473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49F82D8A" w14:textId="77777777" w:rsidR="00417544" w:rsidRDefault="00417544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52924A34" w14:textId="77777777" w:rsidR="00417544" w:rsidRDefault="00417544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0E281DFB" w14:textId="77777777" w:rsidR="00417544" w:rsidRDefault="00417544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50327137" w14:textId="77777777" w:rsidR="00417544" w:rsidRDefault="00417544" w:rsidP="00EC27C6">
      <w:pPr>
        <w:tabs>
          <w:tab w:val="left" w:pos="720"/>
          <w:tab w:val="right" w:leader="dot" w:pos="10080"/>
        </w:tabs>
        <w:rPr>
          <w:szCs w:val="24"/>
        </w:rPr>
      </w:pPr>
    </w:p>
    <w:p w14:paraId="4D75BA64" w14:textId="3412CC40" w:rsidR="000D0325" w:rsidRPr="00EC27C6" w:rsidRDefault="000D0325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lastRenderedPageBreak/>
        <w:t>* Appointments and Nominations</w:t>
      </w:r>
    </w:p>
    <w:p w14:paraId="4D75BA68" w14:textId="670E20C8" w:rsidR="000D0325" w:rsidRPr="00EC27C6" w:rsidRDefault="000D0325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Young Cattlemen’s Conference Representative Selection</w:t>
      </w:r>
    </w:p>
    <w:p w14:paraId="11624854" w14:textId="4F28FD37" w:rsidR="0062151D" w:rsidRPr="00EC27C6" w:rsidRDefault="0062151D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Vice Presidential Search Committee Appointments</w:t>
      </w:r>
    </w:p>
    <w:p w14:paraId="728714E6" w14:textId="7BE20D46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Beef Commission Appointments</w:t>
      </w:r>
    </w:p>
    <w:p w14:paraId="71BBFDE4" w14:textId="5C66758A" w:rsidR="00B816E9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Environmental Stewardship Award Program Nominee Suggestions</w:t>
      </w:r>
    </w:p>
    <w:p w14:paraId="5296C3DD" w14:textId="77777777" w:rsidR="00B816E9" w:rsidRPr="00EC27C6" w:rsidRDefault="00B816E9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4D75BA7A" w14:textId="0ADF3CDC" w:rsidR="00AD3ED8" w:rsidRPr="00EC27C6" w:rsidRDefault="00AD3ED8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 Announcements</w:t>
      </w:r>
    </w:p>
    <w:p w14:paraId="312E8D0E" w14:textId="7F2043F6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>Legislative Conference, Washington, D.C.</w:t>
      </w:r>
    </w:p>
    <w:p w14:paraId="13DC26A3" w14:textId="7138BC20" w:rsidR="003501B2" w:rsidRPr="00EC27C6" w:rsidRDefault="003501B2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ab/>
        <w:t xml:space="preserve">Alternative July </w:t>
      </w:r>
      <w:r w:rsidR="005E184F">
        <w:rPr>
          <w:szCs w:val="24"/>
        </w:rPr>
        <w:t>M</w:t>
      </w:r>
      <w:r w:rsidRPr="00EC27C6">
        <w:rPr>
          <w:szCs w:val="24"/>
        </w:rPr>
        <w:t xml:space="preserve">eeting </w:t>
      </w:r>
      <w:r w:rsidR="005E184F">
        <w:rPr>
          <w:szCs w:val="24"/>
        </w:rPr>
        <w:t>L</w:t>
      </w:r>
      <w:bookmarkStart w:id="0" w:name="_GoBack"/>
      <w:bookmarkEnd w:id="0"/>
      <w:r w:rsidRPr="00EC27C6">
        <w:rPr>
          <w:szCs w:val="24"/>
        </w:rPr>
        <w:t>ocation</w:t>
      </w:r>
    </w:p>
    <w:p w14:paraId="45CA9AC1" w14:textId="77777777" w:rsidR="00EC27C6" w:rsidRPr="00EC27C6" w:rsidRDefault="00EC27C6" w:rsidP="00EC27C6">
      <w:pPr>
        <w:tabs>
          <w:tab w:val="left" w:pos="720"/>
          <w:tab w:val="right" w:leader="dot" w:pos="10080"/>
        </w:tabs>
        <w:rPr>
          <w:sz w:val="16"/>
          <w:szCs w:val="16"/>
        </w:rPr>
      </w:pPr>
    </w:p>
    <w:p w14:paraId="4D75BA90" w14:textId="4A4EA2DB" w:rsidR="00633051" w:rsidRPr="00EC27C6" w:rsidRDefault="00AD3ED8" w:rsidP="00EC27C6">
      <w:pPr>
        <w:tabs>
          <w:tab w:val="left" w:pos="720"/>
          <w:tab w:val="right" w:leader="dot" w:pos="10080"/>
        </w:tabs>
        <w:rPr>
          <w:szCs w:val="24"/>
        </w:rPr>
      </w:pPr>
      <w:r w:rsidRPr="00EC27C6">
        <w:rPr>
          <w:szCs w:val="24"/>
        </w:rPr>
        <w:t>* Adjourn</w:t>
      </w:r>
    </w:p>
    <w:sectPr w:rsidR="00633051" w:rsidRPr="00EC27C6" w:rsidSect="00A5713A">
      <w:pgSz w:w="12240" w:h="15840" w:code="5"/>
      <w:pgMar w:top="576" w:right="864" w:bottom="43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D9E6566"/>
    <w:multiLevelType w:val="singleLevel"/>
    <w:tmpl w:val="FF8C4EC8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6A"/>
    <w:rsid w:val="00036B82"/>
    <w:rsid w:val="000500BC"/>
    <w:rsid w:val="000803C0"/>
    <w:rsid w:val="000C3004"/>
    <w:rsid w:val="000D0049"/>
    <w:rsid w:val="000D0325"/>
    <w:rsid w:val="00123B34"/>
    <w:rsid w:val="00137E8E"/>
    <w:rsid w:val="00204B93"/>
    <w:rsid w:val="00235F3F"/>
    <w:rsid w:val="00271B9C"/>
    <w:rsid w:val="00292296"/>
    <w:rsid w:val="002F37BE"/>
    <w:rsid w:val="0032087E"/>
    <w:rsid w:val="003501B2"/>
    <w:rsid w:val="003526A5"/>
    <w:rsid w:val="00352AC6"/>
    <w:rsid w:val="003602AB"/>
    <w:rsid w:val="00361927"/>
    <w:rsid w:val="00390F75"/>
    <w:rsid w:val="003D6783"/>
    <w:rsid w:val="003D746A"/>
    <w:rsid w:val="00417544"/>
    <w:rsid w:val="005D1181"/>
    <w:rsid w:val="005E184F"/>
    <w:rsid w:val="005E61CB"/>
    <w:rsid w:val="0062151D"/>
    <w:rsid w:val="00633051"/>
    <w:rsid w:val="006B3D20"/>
    <w:rsid w:val="006C7DA9"/>
    <w:rsid w:val="00700371"/>
    <w:rsid w:val="007327B1"/>
    <w:rsid w:val="0077046E"/>
    <w:rsid w:val="007D6E0A"/>
    <w:rsid w:val="007E1DA1"/>
    <w:rsid w:val="007F699D"/>
    <w:rsid w:val="00832667"/>
    <w:rsid w:val="008D2D1B"/>
    <w:rsid w:val="009370F5"/>
    <w:rsid w:val="009445DC"/>
    <w:rsid w:val="00950DB3"/>
    <w:rsid w:val="009F0E54"/>
    <w:rsid w:val="00A3526F"/>
    <w:rsid w:val="00A5713A"/>
    <w:rsid w:val="00A62AE1"/>
    <w:rsid w:val="00A96E7C"/>
    <w:rsid w:val="00AA7807"/>
    <w:rsid w:val="00AD3ED8"/>
    <w:rsid w:val="00AD4FA4"/>
    <w:rsid w:val="00B77FFB"/>
    <w:rsid w:val="00B80915"/>
    <w:rsid w:val="00B816E9"/>
    <w:rsid w:val="00B817F5"/>
    <w:rsid w:val="00BA078F"/>
    <w:rsid w:val="00C025D7"/>
    <w:rsid w:val="00C40DA8"/>
    <w:rsid w:val="00C57C3B"/>
    <w:rsid w:val="00C712BA"/>
    <w:rsid w:val="00C90315"/>
    <w:rsid w:val="00CD1D4C"/>
    <w:rsid w:val="00D603A4"/>
    <w:rsid w:val="00D626FC"/>
    <w:rsid w:val="00DE0BC2"/>
    <w:rsid w:val="00DF2E5F"/>
    <w:rsid w:val="00E0234A"/>
    <w:rsid w:val="00E11ADF"/>
    <w:rsid w:val="00E27EFE"/>
    <w:rsid w:val="00EC27C6"/>
    <w:rsid w:val="00EE65A4"/>
    <w:rsid w:val="00EF7377"/>
    <w:rsid w:val="00F152F6"/>
    <w:rsid w:val="72B0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5BA45"/>
  <w15:docId w15:val="{09B49680-9E7E-4FE8-950A-1605381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8640"/>
      </w:tabs>
      <w:spacing w:line="36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alloonText">
    <w:name w:val="Balloon Text"/>
    <w:basedOn w:val="Normal"/>
    <w:semiHidden/>
    <w:rsid w:val="00E2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13A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ND Stockmen's Association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Sherry Schulz</dc:creator>
  <cp:lastModifiedBy>Leann Rosencrans</cp:lastModifiedBy>
  <cp:revision>5</cp:revision>
  <cp:lastPrinted>2020-02-24T14:40:00Z</cp:lastPrinted>
  <dcterms:created xsi:type="dcterms:W3CDTF">2020-02-24T14:41:00Z</dcterms:created>
  <dcterms:modified xsi:type="dcterms:W3CDTF">2020-02-26T22:11:00Z</dcterms:modified>
</cp:coreProperties>
</file>